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F9B59" w14:textId="0900C3C7" w:rsidR="001D1C21" w:rsidRDefault="004665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B2C61">
        <w:rPr>
          <w:b/>
          <w:sz w:val="28"/>
          <w:szCs w:val="28"/>
        </w:rPr>
        <w:t>ELEMENTI I KRITERIJI VREDNOVANJA U NASTAVI</w:t>
      </w:r>
    </w:p>
    <w:p w14:paraId="78C78623" w14:textId="177488D5" w:rsidR="001D1C21" w:rsidRDefault="00DB2C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PRIRODE, BIOLOGIJE </w:t>
      </w:r>
    </w:p>
    <w:p w14:paraId="1971E0A2" w14:textId="65E09180" w:rsidR="001D1C21" w:rsidRDefault="001D1C21">
      <w:pPr>
        <w:jc w:val="both"/>
        <w:rPr>
          <w:b/>
          <w:sz w:val="28"/>
          <w:szCs w:val="28"/>
        </w:rPr>
      </w:pPr>
    </w:p>
    <w:p w14:paraId="40C35A54" w14:textId="77777777" w:rsidR="001D1C21" w:rsidRDefault="00DB2C6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ELEMENTI OCJENJIVANJA</w:t>
      </w:r>
    </w:p>
    <w:p w14:paraId="216D1A31" w14:textId="77777777" w:rsidR="001D1C21" w:rsidRPr="00A00936" w:rsidRDefault="00DB2C61">
      <w:pPr>
        <w:jc w:val="both"/>
        <w:rPr>
          <w:b/>
          <w:bCs/>
          <w:color w:val="000000" w:themeColor="text1"/>
          <w:sz w:val="24"/>
          <w:szCs w:val="24"/>
          <w:u w:val="single"/>
        </w:rPr>
      </w:pPr>
      <w:r w:rsidRPr="00A00936">
        <w:rPr>
          <w:b/>
          <w:bCs/>
          <w:color w:val="000000" w:themeColor="text1"/>
          <w:sz w:val="24"/>
          <w:szCs w:val="24"/>
          <w:u w:val="single"/>
        </w:rPr>
        <w:t xml:space="preserve">1. USVOJENOST PRIRODOSLOVNIH KONCEPATA </w:t>
      </w:r>
    </w:p>
    <w:p w14:paraId="71927CD3" w14:textId="77777777" w:rsidR="001D1C21" w:rsidRDefault="00DB2C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Obuhvaća postignuća u kognitivnoj ili spoznajnoj domeni razvoja. U sklopu te sastavnice vrednuje se poznavanje temeljnih pojmova i stručnog nazivlja, razumijevanje pojava i procesa u živom svijetu, objašnjavanje međuodnosa i uzročno-posljedičnih veza u živome svijetu te kompleksne međuovisnosti žive i nežive prirode. </w:t>
      </w:r>
    </w:p>
    <w:p w14:paraId="1BCB9F3E" w14:textId="77777777" w:rsidR="001D1C21" w:rsidRPr="00753BDF" w:rsidRDefault="00DB2C61">
      <w:pPr>
        <w:jc w:val="both"/>
        <w:rPr>
          <w:i/>
          <w:iCs/>
          <w:sz w:val="24"/>
          <w:szCs w:val="24"/>
          <w:u w:val="single"/>
        </w:rPr>
      </w:pPr>
      <w:r w:rsidRPr="00753BDF">
        <w:rPr>
          <w:i/>
          <w:iCs/>
          <w:sz w:val="24"/>
          <w:szCs w:val="24"/>
          <w:u w:val="single"/>
        </w:rPr>
        <w:t xml:space="preserve">a) USMENO PROVJERAVANJE I OCJENJIVANJE USPJEHA UČENIKA </w:t>
      </w:r>
    </w:p>
    <w:p w14:paraId="6DA8D946" w14:textId="77777777" w:rsidR="001D1C21" w:rsidRPr="00287DE4" w:rsidRDefault="00DB2C61">
      <w:pPr>
        <w:jc w:val="both"/>
        <w:rPr>
          <w:color w:val="000000" w:themeColor="text1"/>
          <w:sz w:val="24"/>
          <w:szCs w:val="24"/>
        </w:rPr>
      </w:pPr>
      <w:r w:rsidRPr="00287DE4">
        <w:rPr>
          <w:color w:val="000000" w:themeColor="text1"/>
          <w:sz w:val="24"/>
          <w:szCs w:val="24"/>
        </w:rPr>
        <w:t xml:space="preserve">Pod usmenim provjeravanjem podrazumijeva se učenikovo </w:t>
      </w:r>
      <w:r w:rsidRPr="00287DE4">
        <w:rPr>
          <w:b/>
          <w:bCs/>
          <w:color w:val="000000" w:themeColor="text1"/>
          <w:sz w:val="24"/>
          <w:szCs w:val="24"/>
          <w:u w:val="single"/>
        </w:rPr>
        <w:t>samostalno izlaganje, objašnjavanje, razumijevanje, povezivanje, dokazivanje ili odgovaranje na</w:t>
      </w:r>
      <w:r w:rsidRPr="00287DE4">
        <w:rPr>
          <w:color w:val="000000" w:themeColor="text1"/>
          <w:sz w:val="24"/>
          <w:szCs w:val="24"/>
        </w:rPr>
        <w:t xml:space="preserve">  učiteljeva  pitanja. </w:t>
      </w:r>
    </w:p>
    <w:p w14:paraId="01A444C6" w14:textId="77777777" w:rsidR="001D1C21" w:rsidRPr="00287DE4" w:rsidRDefault="00DB2C61">
      <w:pPr>
        <w:jc w:val="both"/>
        <w:rPr>
          <w:color w:val="000000" w:themeColor="text1"/>
          <w:sz w:val="24"/>
          <w:szCs w:val="24"/>
        </w:rPr>
      </w:pPr>
      <w:r w:rsidRPr="00287DE4">
        <w:rPr>
          <w:color w:val="000000" w:themeColor="text1"/>
          <w:sz w:val="24"/>
          <w:szCs w:val="24"/>
        </w:rPr>
        <w:t xml:space="preserve">Usmeno provjeravanje i ocjenjivanje učenikova znanja provodi se sustavno, u pravilu na </w:t>
      </w:r>
      <w:r w:rsidRPr="00287DE4">
        <w:rPr>
          <w:b/>
          <w:bCs/>
          <w:color w:val="000000" w:themeColor="text1"/>
          <w:sz w:val="24"/>
          <w:szCs w:val="24"/>
          <w:u w:val="single"/>
        </w:rPr>
        <w:t>svakom nastavnom satu,</w:t>
      </w:r>
      <w:r w:rsidRPr="00287DE4">
        <w:rPr>
          <w:color w:val="000000" w:themeColor="text1"/>
          <w:sz w:val="24"/>
          <w:szCs w:val="24"/>
        </w:rPr>
        <w:t xml:space="preserve"> </w:t>
      </w:r>
      <w:r w:rsidRPr="00287DE4">
        <w:rPr>
          <w:b/>
          <w:bCs/>
          <w:color w:val="000000" w:themeColor="text1"/>
          <w:sz w:val="24"/>
          <w:szCs w:val="24"/>
          <w:u w:val="single"/>
        </w:rPr>
        <w:t>bez obveze najave.</w:t>
      </w:r>
      <w:r w:rsidRPr="00287DE4">
        <w:rPr>
          <w:color w:val="000000" w:themeColor="text1"/>
          <w:sz w:val="24"/>
          <w:szCs w:val="24"/>
        </w:rPr>
        <w:t xml:space="preserve"> Iz usmenog odgovora učenik dobiva jednu ocjenu iz usvojenosti nastavih sadržaja (gdje se ocjenjuje učenikovo znanje na postavljena pitanja iz nastavnih sadržaja). Usmeno provjeravanje traje </w:t>
      </w:r>
      <w:r w:rsidRPr="00287DE4">
        <w:rPr>
          <w:b/>
          <w:bCs/>
          <w:color w:val="000000" w:themeColor="text1"/>
          <w:sz w:val="24"/>
          <w:szCs w:val="24"/>
          <w:u w:val="single"/>
        </w:rPr>
        <w:t>do 10</w:t>
      </w:r>
      <w:r w:rsidRPr="00287DE4">
        <w:rPr>
          <w:color w:val="000000" w:themeColor="text1"/>
          <w:sz w:val="24"/>
          <w:szCs w:val="24"/>
        </w:rPr>
        <w:t xml:space="preserve"> minuta, provodi se kontinuirano tijekom nastavne godine i uključuje sve obrađene nastavne sadržaje. </w:t>
      </w:r>
    </w:p>
    <w:p w14:paraId="15EF1A9A" w14:textId="77777777" w:rsidR="001D1C21" w:rsidRPr="00287DE4" w:rsidRDefault="00DB2C61">
      <w:pPr>
        <w:jc w:val="both"/>
        <w:rPr>
          <w:i/>
          <w:iCs/>
          <w:color w:val="000000" w:themeColor="text1"/>
          <w:sz w:val="24"/>
          <w:szCs w:val="24"/>
          <w:u w:val="single"/>
        </w:rPr>
      </w:pPr>
      <w:r w:rsidRPr="00287DE4">
        <w:rPr>
          <w:i/>
          <w:iCs/>
          <w:color w:val="000000" w:themeColor="text1"/>
          <w:sz w:val="24"/>
          <w:szCs w:val="24"/>
          <w:u w:val="single"/>
        </w:rPr>
        <w:t xml:space="preserve">b) PISANO PROVJERAVANJE I OCJENJIVANJE USPJEHA UČENIKA </w:t>
      </w:r>
    </w:p>
    <w:p w14:paraId="0A145814" w14:textId="59A1DF0F" w:rsidR="00B35B46" w:rsidRPr="00B35B46" w:rsidRDefault="00DB2C61">
      <w:pPr>
        <w:jc w:val="both"/>
        <w:rPr>
          <w:b/>
          <w:bCs/>
          <w:sz w:val="24"/>
          <w:szCs w:val="24"/>
          <w:u w:val="single"/>
        </w:rPr>
      </w:pPr>
      <w:r w:rsidRPr="00287DE4">
        <w:rPr>
          <w:color w:val="000000" w:themeColor="text1"/>
          <w:sz w:val="24"/>
          <w:szCs w:val="24"/>
        </w:rPr>
        <w:t xml:space="preserve">Pod pisanim provjeravanjem podrazumijevaju se svi pisani oblici provjere koji rezultiraju ocjenom. Svaki ispit traje </w:t>
      </w:r>
      <w:r w:rsidRPr="00287DE4">
        <w:rPr>
          <w:b/>
          <w:bCs/>
          <w:color w:val="000000" w:themeColor="text1"/>
          <w:sz w:val="24"/>
          <w:szCs w:val="24"/>
          <w:u w:val="single"/>
        </w:rPr>
        <w:t>do 45</w:t>
      </w:r>
      <w:r w:rsidRPr="00287DE4">
        <w:rPr>
          <w:color w:val="000000" w:themeColor="text1"/>
          <w:sz w:val="24"/>
          <w:szCs w:val="24"/>
        </w:rPr>
        <w:t xml:space="preserve"> </w:t>
      </w:r>
      <w:r>
        <w:rPr>
          <w:sz w:val="24"/>
          <w:szCs w:val="24"/>
        </w:rPr>
        <w:t xml:space="preserve">minuta, a piše se poslije obrađenih i uvježbanih nastavnih cjelina. Pisana provjera (opseg i trajanje) se najavljuje učenicima i </w:t>
      </w:r>
      <w:r w:rsidRPr="00753BDF">
        <w:rPr>
          <w:b/>
          <w:bCs/>
          <w:sz w:val="24"/>
          <w:szCs w:val="24"/>
          <w:u w:val="single"/>
        </w:rPr>
        <w:t xml:space="preserve">objavljena je u </w:t>
      </w:r>
      <w:proofErr w:type="spellStart"/>
      <w:r w:rsidRPr="00753BDF">
        <w:rPr>
          <w:b/>
          <w:bCs/>
          <w:sz w:val="24"/>
          <w:szCs w:val="24"/>
          <w:u w:val="single"/>
        </w:rPr>
        <w:t>vremeniku</w:t>
      </w:r>
      <w:proofErr w:type="spellEnd"/>
      <w:r w:rsidRPr="00753BDF">
        <w:rPr>
          <w:b/>
          <w:bCs/>
          <w:sz w:val="24"/>
          <w:szCs w:val="24"/>
          <w:u w:val="single"/>
        </w:rPr>
        <w:t xml:space="preserve"> pisanih provjera</w:t>
      </w:r>
      <w:r>
        <w:rPr>
          <w:sz w:val="24"/>
          <w:szCs w:val="24"/>
        </w:rPr>
        <w:t xml:space="preserve"> sukladno </w:t>
      </w:r>
      <w:r w:rsidRPr="00FE4057">
        <w:rPr>
          <w:i/>
          <w:iCs/>
          <w:sz w:val="24"/>
          <w:szCs w:val="24"/>
        </w:rPr>
        <w:t>Pravilniku o načinima, postupcima i elementima vrednovanja učenika u osnovnoj školi</w:t>
      </w:r>
      <w:r>
        <w:rPr>
          <w:sz w:val="24"/>
          <w:szCs w:val="24"/>
        </w:rPr>
        <w:t>. Pisani ispit ocjenjuje se na osnovu postignutog broja bodova. Broj bodova je osnova za određivanje brojčane ocjene</w:t>
      </w:r>
      <w:r w:rsidRPr="00FE4057">
        <w:rPr>
          <w:b/>
          <w:bCs/>
          <w:sz w:val="24"/>
          <w:szCs w:val="24"/>
        </w:rPr>
        <w:t xml:space="preserve">. </w:t>
      </w:r>
      <w:r w:rsidRPr="00FE4057">
        <w:rPr>
          <w:sz w:val="24"/>
          <w:szCs w:val="24"/>
        </w:rPr>
        <w:t xml:space="preserve">Prepisivanje tijekom testa rezultira oduzimanjem testa i ocjenom </w:t>
      </w:r>
      <w:r w:rsidRPr="00911485">
        <w:rPr>
          <w:sz w:val="24"/>
          <w:szCs w:val="24"/>
        </w:rPr>
        <w:t xml:space="preserve">nedovoljan (1). </w:t>
      </w:r>
    </w:p>
    <w:p w14:paraId="35DB4048" w14:textId="0365E128" w:rsidR="001D1C21" w:rsidRDefault="00DB2C6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KRITERIJI OCJENJIVANJA </w:t>
      </w:r>
    </w:p>
    <w:p w14:paraId="373DEA5D" w14:textId="08429842" w:rsidR="001D1C21" w:rsidRPr="00A00936" w:rsidRDefault="00A00936" w:rsidP="00911485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iCs/>
          <w:color w:val="000000"/>
          <w:sz w:val="24"/>
          <w:szCs w:val="24"/>
          <w:u w:val="single"/>
        </w:rPr>
      </w:pPr>
      <w:r w:rsidRPr="00A00936">
        <w:rPr>
          <w:i/>
          <w:iCs/>
          <w:color w:val="000000"/>
          <w:sz w:val="24"/>
          <w:szCs w:val="24"/>
          <w:u w:val="single"/>
        </w:rPr>
        <w:t xml:space="preserve">a) </w:t>
      </w:r>
      <w:r w:rsidR="00DB2C61" w:rsidRPr="00A00936">
        <w:rPr>
          <w:i/>
          <w:iCs/>
          <w:color w:val="000000"/>
          <w:sz w:val="24"/>
          <w:szCs w:val="24"/>
          <w:u w:val="single"/>
        </w:rPr>
        <w:t xml:space="preserve">USVOJENOST PROGRAMSKIH SADRŽAJA – USMENO </w:t>
      </w:r>
    </w:p>
    <w:tbl>
      <w:tblPr>
        <w:tblStyle w:val="a"/>
        <w:tblW w:w="109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9355"/>
      </w:tblGrid>
      <w:tr w:rsidR="001D1C21" w14:paraId="3C0588D1" w14:textId="77777777" w:rsidTr="00753BDF">
        <w:tc>
          <w:tcPr>
            <w:tcW w:w="1555" w:type="dxa"/>
          </w:tcPr>
          <w:p w14:paraId="5D54D450" w14:textId="77777777" w:rsidR="001D1C21" w:rsidRDefault="00DB2C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OCJENA</w:t>
            </w:r>
          </w:p>
        </w:tc>
        <w:tc>
          <w:tcPr>
            <w:tcW w:w="9355" w:type="dxa"/>
          </w:tcPr>
          <w:p w14:paraId="1A61FBCC" w14:textId="77777777" w:rsidR="001D1C21" w:rsidRDefault="00DB2C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OPIS POSTIGNUĆA</w:t>
            </w:r>
          </w:p>
        </w:tc>
      </w:tr>
      <w:tr w:rsidR="001D1C21" w14:paraId="70E41C95" w14:textId="77777777" w:rsidTr="00753BDF">
        <w:tc>
          <w:tcPr>
            <w:tcW w:w="1555" w:type="dxa"/>
          </w:tcPr>
          <w:p w14:paraId="3B5E8D3F" w14:textId="77777777" w:rsidR="001D1C21" w:rsidRDefault="00DB2C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ODLIČAN (5)</w:t>
            </w:r>
          </w:p>
          <w:p w14:paraId="355D8321" w14:textId="77777777" w:rsidR="001D1C21" w:rsidRDefault="001D1C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55" w:type="dxa"/>
          </w:tcPr>
          <w:p w14:paraId="5F7C4946" w14:textId="77777777" w:rsidR="001D1C21" w:rsidRPr="00911485" w:rsidRDefault="00DB2C6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11485">
              <w:rPr>
                <w:color w:val="000000" w:themeColor="text1"/>
                <w:sz w:val="24"/>
                <w:szCs w:val="24"/>
              </w:rPr>
              <w:t xml:space="preserve">− učenik je svladao nastavno gradivo, </w:t>
            </w:r>
            <w:r w:rsidRPr="00911485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>samostalno</w:t>
            </w:r>
            <w:r w:rsidRPr="00911485">
              <w:rPr>
                <w:color w:val="000000" w:themeColor="text1"/>
                <w:sz w:val="24"/>
                <w:szCs w:val="24"/>
              </w:rPr>
              <w:t xml:space="preserve"> iznosi činjenice, siguran i samostalan, brzo i logično zaključuje </w:t>
            </w:r>
            <w:r w:rsidRPr="00911485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>bez pomoći učitelja,</w:t>
            </w:r>
            <w:r w:rsidRPr="00911485">
              <w:rPr>
                <w:color w:val="000000" w:themeColor="text1"/>
                <w:sz w:val="24"/>
                <w:szCs w:val="24"/>
              </w:rPr>
              <w:t xml:space="preserve"> uspješno povezuje sadržaje, uočava korelacije s drugim predmetima, </w:t>
            </w:r>
          </w:p>
          <w:p w14:paraId="3E13FCCA" w14:textId="02AD43AD" w:rsidR="001D1C21" w:rsidRPr="00911485" w:rsidRDefault="00C7695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11485">
              <w:rPr>
                <w:color w:val="000000" w:themeColor="text1"/>
                <w:sz w:val="24"/>
                <w:szCs w:val="24"/>
              </w:rPr>
              <w:t xml:space="preserve">- </w:t>
            </w:r>
            <w:r w:rsidR="00DB2C61" w:rsidRPr="00911485">
              <w:rPr>
                <w:color w:val="000000" w:themeColor="text1"/>
                <w:sz w:val="24"/>
                <w:szCs w:val="24"/>
              </w:rPr>
              <w:t xml:space="preserve">s lakoćom odvaja bitno od nebitnog </w:t>
            </w:r>
          </w:p>
          <w:p w14:paraId="1FD59C9D" w14:textId="77777777" w:rsidR="001D1C21" w:rsidRPr="00911485" w:rsidRDefault="00DB2C6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11485">
              <w:rPr>
                <w:color w:val="000000" w:themeColor="text1"/>
                <w:sz w:val="24"/>
                <w:szCs w:val="24"/>
              </w:rPr>
              <w:t xml:space="preserve">− učenik </w:t>
            </w:r>
            <w:r w:rsidRPr="00911485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>samostalno</w:t>
            </w:r>
            <w:r w:rsidRPr="00911485">
              <w:rPr>
                <w:color w:val="000000" w:themeColor="text1"/>
                <w:sz w:val="24"/>
                <w:szCs w:val="24"/>
              </w:rPr>
              <w:t xml:space="preserve"> opisuje i objašnjava različite procese, samostalno navodi vlastite primjere </w:t>
            </w:r>
          </w:p>
          <w:p w14:paraId="60E5F499" w14:textId="77777777" w:rsidR="001D1C21" w:rsidRPr="00911485" w:rsidRDefault="00DB2C6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11485">
              <w:rPr>
                <w:color w:val="000000" w:themeColor="text1"/>
                <w:sz w:val="24"/>
                <w:szCs w:val="24"/>
              </w:rPr>
              <w:t>− sposoban je prenositi znanje na druge</w:t>
            </w:r>
          </w:p>
          <w:p w14:paraId="70E568F2" w14:textId="77777777" w:rsidR="001D1C21" w:rsidRPr="00911485" w:rsidRDefault="00DB2C6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11485">
              <w:rPr>
                <w:color w:val="000000" w:themeColor="text1"/>
                <w:sz w:val="24"/>
                <w:szCs w:val="24"/>
              </w:rPr>
              <w:t xml:space="preserve"> − učenik uspješno </w:t>
            </w:r>
            <w:r w:rsidRPr="00911485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>rješava problemska pitanja,</w:t>
            </w:r>
            <w:r w:rsidRPr="00911485">
              <w:rPr>
                <w:color w:val="000000" w:themeColor="text1"/>
                <w:sz w:val="24"/>
                <w:szCs w:val="24"/>
              </w:rPr>
              <w:t xml:space="preserve"> te sigurno i jasno izlaže vlastitu argumentaciju − stečeno znanje primjenjuje na nove, složenije primjere </w:t>
            </w:r>
          </w:p>
          <w:p w14:paraId="2BF8042D" w14:textId="77777777" w:rsidR="001D1C21" w:rsidRPr="00911485" w:rsidRDefault="00DB2C6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11485">
              <w:rPr>
                <w:color w:val="000000" w:themeColor="text1"/>
                <w:sz w:val="24"/>
                <w:szCs w:val="24"/>
              </w:rPr>
              <w:t xml:space="preserve">− razvio je mogućnost vrednovanja i kritičkog odnosa </w:t>
            </w:r>
          </w:p>
          <w:p w14:paraId="64C4FA5A" w14:textId="77777777" w:rsidR="001D1C21" w:rsidRPr="00911485" w:rsidRDefault="00DB2C6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11485">
              <w:rPr>
                <w:color w:val="000000" w:themeColor="text1"/>
                <w:sz w:val="24"/>
                <w:szCs w:val="24"/>
              </w:rPr>
              <w:t>prema činjenicama i informacijama</w:t>
            </w:r>
          </w:p>
          <w:p w14:paraId="73C53DE3" w14:textId="77777777" w:rsidR="001D1C21" w:rsidRPr="00911485" w:rsidRDefault="001D1C2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1D1C21" w14:paraId="7794A253" w14:textId="77777777" w:rsidTr="00753BDF">
        <w:tc>
          <w:tcPr>
            <w:tcW w:w="1555" w:type="dxa"/>
          </w:tcPr>
          <w:p w14:paraId="7A29685A" w14:textId="77777777" w:rsidR="001D1C21" w:rsidRDefault="00DB2C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VRLO DOBAR (4) </w:t>
            </w:r>
          </w:p>
          <w:p w14:paraId="21953803" w14:textId="77777777" w:rsidR="001D1C21" w:rsidRDefault="001D1C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55" w:type="dxa"/>
          </w:tcPr>
          <w:p w14:paraId="7492938B" w14:textId="77777777" w:rsidR="001D1C21" w:rsidRPr="00911485" w:rsidRDefault="00DB2C6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11485">
              <w:rPr>
                <w:color w:val="000000" w:themeColor="text1"/>
                <w:sz w:val="24"/>
                <w:szCs w:val="24"/>
              </w:rPr>
              <w:t xml:space="preserve">− učenik je usvojio činjenice, razumije gradivo i povezuje pojmove uz </w:t>
            </w:r>
          </w:p>
          <w:p w14:paraId="36332E23" w14:textId="77777777" w:rsidR="001D1C21" w:rsidRPr="00911485" w:rsidRDefault="00DB2C6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11485">
              <w:rPr>
                <w:color w:val="000000" w:themeColor="text1"/>
                <w:sz w:val="24"/>
                <w:szCs w:val="24"/>
              </w:rPr>
              <w:t xml:space="preserve">izrazito </w:t>
            </w:r>
            <w:r w:rsidRPr="00911485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>malu pomoć</w:t>
            </w:r>
            <w:r w:rsidRPr="00911485">
              <w:rPr>
                <w:color w:val="000000" w:themeColor="text1"/>
                <w:sz w:val="24"/>
                <w:szCs w:val="24"/>
              </w:rPr>
              <w:t xml:space="preserve"> učitelja, služi se usvojenim znanjem, navodi vlastite primjere, uz </w:t>
            </w:r>
            <w:r w:rsidRPr="00911485">
              <w:rPr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malu pomoć </w:t>
            </w:r>
            <w:r w:rsidRPr="00911485">
              <w:rPr>
                <w:color w:val="000000" w:themeColor="text1"/>
                <w:sz w:val="24"/>
                <w:szCs w:val="24"/>
              </w:rPr>
              <w:t xml:space="preserve">rješava i složenije zadatke, obrazlaganje točno, logično, s razumijevanjem, znanje primjenjuje umjereno brzo, ali je ponekad nesiguran </w:t>
            </w:r>
          </w:p>
          <w:p w14:paraId="647DCB41" w14:textId="77777777" w:rsidR="001D1C21" w:rsidRPr="00911485" w:rsidRDefault="00DB2C6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11485">
              <w:rPr>
                <w:color w:val="000000" w:themeColor="text1"/>
                <w:sz w:val="24"/>
                <w:szCs w:val="24"/>
              </w:rPr>
              <w:t xml:space="preserve">− učenik pravilno objašnjava i primjenjuje većinu pojmova, zaključke donosi na već naučenim primjerima </w:t>
            </w:r>
          </w:p>
          <w:p w14:paraId="48EB74F3" w14:textId="77777777" w:rsidR="001D1C21" w:rsidRPr="00911485" w:rsidRDefault="00DB2C6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11485">
              <w:rPr>
                <w:color w:val="000000" w:themeColor="text1"/>
                <w:sz w:val="24"/>
                <w:szCs w:val="24"/>
              </w:rPr>
              <w:t>− učenik uglavnom samostalno opisuje tijek nekog procesa i argumentirano odgovara na pitanja, uz eventualno postavljanje potpitanja</w:t>
            </w:r>
          </w:p>
          <w:p w14:paraId="0BF25D2E" w14:textId="77777777" w:rsidR="001D1C21" w:rsidRPr="00911485" w:rsidRDefault="00DB2C6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11485">
              <w:rPr>
                <w:color w:val="000000" w:themeColor="text1"/>
                <w:sz w:val="24"/>
                <w:szCs w:val="24"/>
              </w:rPr>
              <w:lastRenderedPageBreak/>
              <w:t xml:space="preserve">− posvećuje pažnju zadatku </w:t>
            </w:r>
          </w:p>
          <w:p w14:paraId="6BED6B73" w14:textId="77777777" w:rsidR="001D1C21" w:rsidRPr="00911485" w:rsidRDefault="00DB2C6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11485">
              <w:rPr>
                <w:color w:val="000000" w:themeColor="text1"/>
                <w:sz w:val="24"/>
                <w:szCs w:val="24"/>
              </w:rPr>
              <w:t xml:space="preserve">− postiže vrlo dobre rezultate u odnosu na predviđena postignuća </w:t>
            </w:r>
          </w:p>
          <w:p w14:paraId="0E400E65" w14:textId="77777777" w:rsidR="001D1C21" w:rsidRPr="00911485" w:rsidRDefault="00DB2C6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11485">
              <w:rPr>
                <w:color w:val="000000" w:themeColor="text1"/>
                <w:sz w:val="24"/>
                <w:szCs w:val="24"/>
              </w:rPr>
              <w:t xml:space="preserve">− neovisno o inicijalnom predznanju ostvaruje izniman napredak i to </w:t>
            </w:r>
          </w:p>
          <w:p w14:paraId="4A74F6A8" w14:textId="77777777" w:rsidR="001D1C21" w:rsidRPr="00911485" w:rsidRDefault="00DB2C6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11485">
              <w:rPr>
                <w:color w:val="000000" w:themeColor="text1"/>
                <w:sz w:val="24"/>
                <w:szCs w:val="24"/>
              </w:rPr>
              <w:t>ponajprije trudom i upornošću</w:t>
            </w:r>
          </w:p>
          <w:p w14:paraId="04276D31" w14:textId="77777777" w:rsidR="001D1C21" w:rsidRPr="00911485" w:rsidRDefault="001D1C2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1D1C21" w14:paraId="4236EEFC" w14:textId="77777777" w:rsidTr="00753BDF">
        <w:tc>
          <w:tcPr>
            <w:tcW w:w="1555" w:type="dxa"/>
          </w:tcPr>
          <w:p w14:paraId="1C244CD4" w14:textId="77777777" w:rsidR="001D1C21" w:rsidRDefault="00DB2C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DOBAR (3) </w:t>
            </w:r>
          </w:p>
          <w:p w14:paraId="37A43277" w14:textId="77777777" w:rsidR="001D1C21" w:rsidRDefault="001D1C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55" w:type="dxa"/>
          </w:tcPr>
          <w:p w14:paraId="3130C3B7" w14:textId="77777777" w:rsidR="001D1C21" w:rsidRDefault="00DB2C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− učenik je usvojio činjenice, razumije gradivo, ali ga </w:t>
            </w:r>
            <w:r w:rsidRPr="00911485">
              <w:rPr>
                <w:b/>
                <w:bCs/>
                <w:sz w:val="24"/>
                <w:szCs w:val="24"/>
                <w:u w:val="single"/>
              </w:rPr>
              <w:t>ne zna primijeniti</w:t>
            </w:r>
            <w:r w:rsidRPr="00272BB9">
              <w:rPr>
                <w:color w:val="EE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niti obrazložiti vlastitim primjerima </w:t>
            </w:r>
          </w:p>
          <w:p w14:paraId="36D11E12" w14:textId="77777777" w:rsidR="001D1C21" w:rsidRDefault="00DB2C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− </w:t>
            </w:r>
            <w:r w:rsidRPr="00911485">
              <w:rPr>
                <w:b/>
                <w:bCs/>
                <w:sz w:val="24"/>
                <w:szCs w:val="24"/>
                <w:u w:val="single"/>
              </w:rPr>
              <w:t xml:space="preserve">ne povezuje </w:t>
            </w:r>
            <w:r>
              <w:rPr>
                <w:sz w:val="24"/>
                <w:szCs w:val="24"/>
              </w:rPr>
              <w:t xml:space="preserve">pojmove u potpunosti, potrebna je pomoć učitelja </w:t>
            </w:r>
          </w:p>
          <w:p w14:paraId="0F7B632C" w14:textId="77777777" w:rsidR="001D1C21" w:rsidRDefault="00DB2C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− samostalno rješava jednostavne probleme i zadatke, jasno izlaže sadržaj, ali je nejasan u argumentiranju </w:t>
            </w:r>
          </w:p>
          <w:p w14:paraId="0B983F2B" w14:textId="77777777" w:rsidR="001D1C21" w:rsidRDefault="00DB2C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− razumije osnovne zakonitosti i pojave </w:t>
            </w:r>
          </w:p>
          <w:p w14:paraId="6ABC003A" w14:textId="77777777" w:rsidR="001D1C21" w:rsidRDefault="00DB2C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 pojmove i pojave objašnjava na jednostavnim udžbeničkim primjerima, a stečeno znanje primjenjuje u novim situacijama uz pomoć nastavnika</w:t>
            </w:r>
          </w:p>
          <w:p w14:paraId="4961A655" w14:textId="77777777" w:rsidR="001D1C21" w:rsidRDefault="001D1C21">
            <w:pPr>
              <w:jc w:val="both"/>
              <w:rPr>
                <w:sz w:val="24"/>
                <w:szCs w:val="24"/>
              </w:rPr>
            </w:pPr>
          </w:p>
        </w:tc>
      </w:tr>
      <w:tr w:rsidR="001D1C21" w14:paraId="6FFC6425" w14:textId="77777777" w:rsidTr="00753BDF">
        <w:tc>
          <w:tcPr>
            <w:tcW w:w="1555" w:type="dxa"/>
          </w:tcPr>
          <w:p w14:paraId="507B06CC" w14:textId="77777777" w:rsidR="001D1C21" w:rsidRDefault="00DB2C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DOVOLJAN (2) </w:t>
            </w:r>
          </w:p>
          <w:p w14:paraId="1AC0A45E" w14:textId="77777777" w:rsidR="001D1C21" w:rsidRDefault="001D1C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55" w:type="dxa"/>
          </w:tcPr>
          <w:p w14:paraId="6B6E5EF8" w14:textId="77777777" w:rsidR="001D1C21" w:rsidRDefault="00DB2C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− učenik prepoznaje ključne pojmove, </w:t>
            </w:r>
            <w:r w:rsidRPr="00911485">
              <w:rPr>
                <w:b/>
                <w:bCs/>
                <w:sz w:val="24"/>
                <w:szCs w:val="24"/>
                <w:u w:val="single"/>
              </w:rPr>
              <w:t>ne razumije u potpunosti gradivo, iznosi</w:t>
            </w:r>
            <w:r w:rsidRPr="00272BB9">
              <w:rPr>
                <w:color w:val="EE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stečeno znanje uz izrazitu pomoć nastavnika koji ga vodi i usmjerava kraćim potpitanjima </w:t>
            </w:r>
          </w:p>
          <w:p w14:paraId="043E5279" w14:textId="77777777" w:rsidR="001D1C21" w:rsidRPr="00911485" w:rsidRDefault="00DB2C61">
            <w:pPr>
              <w:jc w:val="both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− pojave opisuje </w:t>
            </w:r>
            <w:r w:rsidRPr="00911485">
              <w:rPr>
                <w:b/>
                <w:bCs/>
                <w:sz w:val="24"/>
                <w:szCs w:val="24"/>
                <w:u w:val="single"/>
              </w:rPr>
              <w:t xml:space="preserve">samo uz pomoć učitelja, ne povezuje činjenice </w:t>
            </w:r>
          </w:p>
          <w:p w14:paraId="65EEA187" w14:textId="77777777" w:rsidR="001D1C21" w:rsidRDefault="00DB2C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− odgovara po sjećanju, bez razumijevanja, do rezultata dolazi uz </w:t>
            </w:r>
          </w:p>
          <w:p w14:paraId="0EB7B361" w14:textId="77777777" w:rsidR="001D1C21" w:rsidRDefault="00DB2C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pomoć nastavnika </w:t>
            </w:r>
          </w:p>
          <w:p w14:paraId="386942F7" w14:textId="77777777" w:rsidR="001D1C21" w:rsidRDefault="00DB2C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− usvojio je minimum ključnih pojmova na razini prepoznavanja </w:t>
            </w:r>
          </w:p>
          <w:p w14:paraId="393AD672" w14:textId="77777777" w:rsidR="001D1C21" w:rsidRDefault="00DB2C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 učenik nabraja osnovne faze nekog procesa, ali ih ne može samostalno opisati i izvesti zaključke</w:t>
            </w:r>
          </w:p>
          <w:p w14:paraId="2141AFA7" w14:textId="77777777" w:rsidR="001D1C21" w:rsidRDefault="001D1C21">
            <w:pPr>
              <w:jc w:val="both"/>
              <w:rPr>
                <w:sz w:val="24"/>
                <w:szCs w:val="24"/>
              </w:rPr>
            </w:pPr>
          </w:p>
        </w:tc>
      </w:tr>
      <w:tr w:rsidR="001D1C21" w14:paraId="31238ED1" w14:textId="77777777" w:rsidTr="00753BDF">
        <w:tc>
          <w:tcPr>
            <w:tcW w:w="1555" w:type="dxa"/>
          </w:tcPr>
          <w:p w14:paraId="409ACE69" w14:textId="77777777" w:rsidR="001D1C21" w:rsidRDefault="00DB2C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NEDOVOLJAN (1) </w:t>
            </w:r>
          </w:p>
          <w:p w14:paraId="0DED6C70" w14:textId="77777777" w:rsidR="001D1C21" w:rsidRDefault="001D1C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55" w:type="dxa"/>
          </w:tcPr>
          <w:p w14:paraId="6865B371" w14:textId="77777777" w:rsidR="001D1C21" w:rsidRDefault="00DB2C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− učenik nije usvojio gradivo, ne zna ključne pojmove, pogrešno objašnjava i ne povezuje gradivo, ne razumije smisao gradiva − ne prepoznaje osnovnu tematiku, ne zna odgovor ni nakon znatne pomoći nastavnika </w:t>
            </w:r>
          </w:p>
          <w:p w14:paraId="20A1DD14" w14:textId="77777777" w:rsidR="001D1C21" w:rsidRDefault="00DB2C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− ne izvršava zadatke, ne surađuje, ne želi odgovarati − učenik nije u </w:t>
            </w:r>
          </w:p>
          <w:p w14:paraId="7CAB18BC" w14:textId="77777777" w:rsidR="001D1C21" w:rsidRDefault="00DB2C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mogućnosti primijeniti najosnovnija znanja</w:t>
            </w:r>
          </w:p>
          <w:p w14:paraId="4AE0E7A5" w14:textId="77777777" w:rsidR="001D1C21" w:rsidRDefault="001D1C21">
            <w:pPr>
              <w:jc w:val="both"/>
              <w:rPr>
                <w:sz w:val="24"/>
                <w:szCs w:val="24"/>
              </w:rPr>
            </w:pPr>
          </w:p>
        </w:tc>
      </w:tr>
      <w:tr w:rsidR="001D1C21" w14:paraId="278E00E6" w14:textId="77777777" w:rsidTr="00753BDF">
        <w:tc>
          <w:tcPr>
            <w:tcW w:w="1555" w:type="dxa"/>
          </w:tcPr>
          <w:p w14:paraId="3C2AB4A7" w14:textId="77777777" w:rsidR="001D1C21" w:rsidRDefault="001D1C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355" w:type="dxa"/>
          </w:tcPr>
          <w:p w14:paraId="4D614482" w14:textId="77777777" w:rsidR="001D1C21" w:rsidRDefault="001D1C21">
            <w:pPr>
              <w:jc w:val="both"/>
              <w:rPr>
                <w:sz w:val="24"/>
                <w:szCs w:val="24"/>
              </w:rPr>
            </w:pPr>
          </w:p>
        </w:tc>
      </w:tr>
    </w:tbl>
    <w:p w14:paraId="0DC550F3" w14:textId="77777777" w:rsidR="001D1C21" w:rsidRDefault="001D1C21">
      <w:pPr>
        <w:jc w:val="both"/>
        <w:rPr>
          <w:sz w:val="24"/>
          <w:szCs w:val="24"/>
        </w:rPr>
      </w:pPr>
    </w:p>
    <w:p w14:paraId="65BF2223" w14:textId="08AF3484" w:rsidR="001D1C21" w:rsidRPr="00A00936" w:rsidRDefault="00A00936" w:rsidP="00911485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iCs/>
          <w:color w:val="000000"/>
          <w:sz w:val="24"/>
          <w:szCs w:val="24"/>
          <w:u w:val="single"/>
        </w:rPr>
      </w:pPr>
      <w:r w:rsidRPr="00A00936">
        <w:rPr>
          <w:i/>
          <w:iCs/>
          <w:color w:val="000000"/>
          <w:sz w:val="24"/>
          <w:szCs w:val="24"/>
          <w:u w:val="single"/>
        </w:rPr>
        <w:t xml:space="preserve">b) </w:t>
      </w:r>
      <w:r w:rsidR="00DB2C61" w:rsidRPr="00A00936">
        <w:rPr>
          <w:i/>
          <w:iCs/>
          <w:color w:val="000000"/>
          <w:sz w:val="24"/>
          <w:szCs w:val="24"/>
          <w:u w:val="single"/>
        </w:rPr>
        <w:t>USVOJENOST PROGRAMSKIH SADRŽAJA – PISANO</w:t>
      </w:r>
    </w:p>
    <w:p w14:paraId="708D8AD4" w14:textId="77777777" w:rsidR="001D1C21" w:rsidRDefault="00DB2C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pisane provjere znanja brojčana se ocjena donosi okvirno temeljem </w:t>
      </w:r>
    </w:p>
    <w:p w14:paraId="0113D95C" w14:textId="77777777" w:rsidR="001D1C21" w:rsidRDefault="00DB2C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sljedeće bodovne skale izražene u postocima: </w:t>
      </w:r>
    </w:p>
    <w:tbl>
      <w:tblPr>
        <w:tblStyle w:val="a0"/>
        <w:tblW w:w="52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3118"/>
      </w:tblGrid>
      <w:tr w:rsidR="001D1C21" w14:paraId="15C36981" w14:textId="77777777">
        <w:tc>
          <w:tcPr>
            <w:tcW w:w="2122" w:type="dxa"/>
          </w:tcPr>
          <w:p w14:paraId="71865917" w14:textId="77777777" w:rsidR="001D1C21" w:rsidRDefault="00DB2C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BODOVI / %</w:t>
            </w:r>
          </w:p>
        </w:tc>
        <w:tc>
          <w:tcPr>
            <w:tcW w:w="3118" w:type="dxa"/>
          </w:tcPr>
          <w:p w14:paraId="4A14A9D0" w14:textId="77777777" w:rsidR="001D1C21" w:rsidRDefault="00DB2C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OCJENA</w:t>
            </w:r>
          </w:p>
        </w:tc>
      </w:tr>
      <w:tr w:rsidR="001D1C21" w14:paraId="4D70052E" w14:textId="77777777">
        <w:tc>
          <w:tcPr>
            <w:tcW w:w="2122" w:type="dxa"/>
          </w:tcPr>
          <w:p w14:paraId="04B344A5" w14:textId="77777777" w:rsidR="001D1C21" w:rsidRDefault="00DB2C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– 100</w:t>
            </w:r>
          </w:p>
        </w:tc>
        <w:tc>
          <w:tcPr>
            <w:tcW w:w="3118" w:type="dxa"/>
          </w:tcPr>
          <w:p w14:paraId="6C5D2C0E" w14:textId="77777777" w:rsidR="001D1C21" w:rsidRDefault="00DB2C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odličan (5)</w:t>
            </w:r>
          </w:p>
        </w:tc>
      </w:tr>
      <w:tr w:rsidR="001D1C21" w14:paraId="28E61A74" w14:textId="77777777">
        <w:tc>
          <w:tcPr>
            <w:tcW w:w="2122" w:type="dxa"/>
          </w:tcPr>
          <w:p w14:paraId="5D83855C" w14:textId="77777777" w:rsidR="001D1C21" w:rsidRDefault="00DB2C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 – 89</w:t>
            </w:r>
          </w:p>
        </w:tc>
        <w:tc>
          <w:tcPr>
            <w:tcW w:w="3118" w:type="dxa"/>
          </w:tcPr>
          <w:p w14:paraId="199FF77C" w14:textId="77777777" w:rsidR="001D1C21" w:rsidRDefault="00DB2C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vrlo dobar (4)</w:t>
            </w:r>
          </w:p>
        </w:tc>
      </w:tr>
      <w:tr w:rsidR="001D1C21" w14:paraId="7615DB43" w14:textId="77777777">
        <w:tc>
          <w:tcPr>
            <w:tcW w:w="2122" w:type="dxa"/>
          </w:tcPr>
          <w:p w14:paraId="1E9195C8" w14:textId="77777777" w:rsidR="001D1C21" w:rsidRDefault="00DB2C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– 79</w:t>
            </w:r>
          </w:p>
        </w:tc>
        <w:tc>
          <w:tcPr>
            <w:tcW w:w="3118" w:type="dxa"/>
          </w:tcPr>
          <w:p w14:paraId="522BD1A0" w14:textId="77777777" w:rsidR="001D1C21" w:rsidRDefault="00DB2C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dobar (3)</w:t>
            </w:r>
          </w:p>
        </w:tc>
      </w:tr>
      <w:tr w:rsidR="001D1C21" w14:paraId="4894CF77" w14:textId="77777777">
        <w:tc>
          <w:tcPr>
            <w:tcW w:w="2122" w:type="dxa"/>
          </w:tcPr>
          <w:p w14:paraId="3F898802" w14:textId="5E725679" w:rsidR="001D1C21" w:rsidRDefault="00DB2C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– 59</w:t>
            </w:r>
          </w:p>
        </w:tc>
        <w:tc>
          <w:tcPr>
            <w:tcW w:w="3118" w:type="dxa"/>
          </w:tcPr>
          <w:p w14:paraId="1A339982" w14:textId="77777777" w:rsidR="001D1C21" w:rsidRDefault="00DB2C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dovoljan (2)</w:t>
            </w:r>
          </w:p>
        </w:tc>
      </w:tr>
      <w:tr w:rsidR="001D1C21" w14:paraId="3D22DDF3" w14:textId="77777777">
        <w:tc>
          <w:tcPr>
            <w:tcW w:w="2122" w:type="dxa"/>
          </w:tcPr>
          <w:p w14:paraId="0FE7EDC3" w14:textId="73CBDB5D" w:rsidR="001D1C21" w:rsidRDefault="00DB2C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0 - 49</w:t>
            </w:r>
          </w:p>
        </w:tc>
        <w:tc>
          <w:tcPr>
            <w:tcW w:w="3118" w:type="dxa"/>
          </w:tcPr>
          <w:p w14:paraId="4F990A09" w14:textId="77777777" w:rsidR="001D1C21" w:rsidRDefault="00DB2C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nedovoljan (1)</w:t>
            </w:r>
          </w:p>
        </w:tc>
      </w:tr>
    </w:tbl>
    <w:p w14:paraId="7DA99594" w14:textId="77777777" w:rsidR="001D1C21" w:rsidRDefault="001D1C21">
      <w:pPr>
        <w:jc w:val="both"/>
        <w:rPr>
          <w:sz w:val="24"/>
          <w:szCs w:val="24"/>
        </w:rPr>
      </w:pPr>
    </w:p>
    <w:p w14:paraId="36288289" w14:textId="77777777" w:rsidR="00753BDF" w:rsidRDefault="00753BDF">
      <w:pPr>
        <w:jc w:val="both"/>
        <w:rPr>
          <w:sz w:val="24"/>
          <w:szCs w:val="24"/>
        </w:rPr>
      </w:pPr>
    </w:p>
    <w:p w14:paraId="4A1E7DE1" w14:textId="77777777" w:rsidR="00911485" w:rsidRDefault="00911485">
      <w:pPr>
        <w:jc w:val="both"/>
        <w:rPr>
          <w:sz w:val="24"/>
          <w:szCs w:val="24"/>
        </w:rPr>
      </w:pPr>
    </w:p>
    <w:p w14:paraId="595A2DA1" w14:textId="1910EA35" w:rsidR="00911485" w:rsidRDefault="00911485">
      <w:pPr>
        <w:jc w:val="both"/>
        <w:rPr>
          <w:sz w:val="24"/>
          <w:szCs w:val="24"/>
        </w:rPr>
      </w:pPr>
    </w:p>
    <w:p w14:paraId="44ED0FE1" w14:textId="77777777" w:rsidR="006348ED" w:rsidRDefault="006348ED">
      <w:pPr>
        <w:jc w:val="both"/>
        <w:rPr>
          <w:sz w:val="24"/>
          <w:szCs w:val="24"/>
        </w:rPr>
      </w:pPr>
    </w:p>
    <w:p w14:paraId="37713751" w14:textId="77777777" w:rsidR="006348ED" w:rsidRDefault="006348ED">
      <w:pPr>
        <w:jc w:val="both"/>
        <w:rPr>
          <w:sz w:val="24"/>
          <w:szCs w:val="24"/>
        </w:rPr>
      </w:pPr>
    </w:p>
    <w:p w14:paraId="7ECD858A" w14:textId="77777777" w:rsidR="00753BDF" w:rsidRDefault="00753BDF">
      <w:pPr>
        <w:jc w:val="both"/>
        <w:rPr>
          <w:sz w:val="24"/>
          <w:szCs w:val="24"/>
        </w:rPr>
      </w:pPr>
    </w:p>
    <w:p w14:paraId="5E277FED" w14:textId="77777777" w:rsidR="00753BDF" w:rsidRPr="00A00936" w:rsidRDefault="00753BDF" w:rsidP="00753BDF">
      <w:pPr>
        <w:jc w:val="both"/>
        <w:rPr>
          <w:b/>
          <w:bCs/>
          <w:color w:val="000000" w:themeColor="text1"/>
          <w:sz w:val="24"/>
          <w:szCs w:val="24"/>
          <w:u w:val="single"/>
        </w:rPr>
      </w:pPr>
      <w:r w:rsidRPr="00A00936">
        <w:rPr>
          <w:b/>
          <w:bCs/>
          <w:color w:val="000000" w:themeColor="text1"/>
          <w:sz w:val="24"/>
          <w:szCs w:val="24"/>
          <w:u w:val="single"/>
        </w:rPr>
        <w:t xml:space="preserve">2. PRIRODOZNANSTVENE KOMPETENCIJE </w:t>
      </w:r>
    </w:p>
    <w:p w14:paraId="57EDF046" w14:textId="3D7A073C" w:rsidR="00753BDF" w:rsidRDefault="00753BD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ovoj se sastavnici ocjenjuje učenikova sposobnost i vještina prikazivanja dostupnih podataka o nekoj pojavi ili procesu na znanstveni način te razvrstavanja u glavne kategorije, raspravljanja problema (pojave) s različitih motrišta, smislenog raščlanjivanja problema (tabelarni prikaz, grafikon) i prikazivanja međuodnosa. U sklopu ove sastavnice vrednuju se samostalni praktični radovi, izvođenje pokusa (na satu ili za domaći rad), prikazi istraživanja, prikazi zaključaka rasprava, izrada i predstavljanje </w:t>
      </w:r>
      <w:r w:rsidRPr="00911485">
        <w:rPr>
          <w:b/>
          <w:bCs/>
          <w:color w:val="000000" w:themeColor="text1"/>
          <w:sz w:val="24"/>
          <w:szCs w:val="24"/>
          <w:u w:val="single"/>
        </w:rPr>
        <w:t>referata, herbarija, zbirki, plakata i seminarskih radova te rješavanje problemskih zadataka</w:t>
      </w:r>
      <w:r>
        <w:rPr>
          <w:sz w:val="24"/>
          <w:szCs w:val="24"/>
        </w:rPr>
        <w:t xml:space="preserve">. Prilikom vrednovanja grupnog uratka u ovoj se sastavnici može ocijeniti učenikov individualni doprinos radu grupe. Tijekom školske godine učenici su dužni donijeti radove na unaprijed zadane teme, u dogovoreno vrijeme na određeni nastavni sat. Način izrade je učenicima detaljno objašnjen na nastavnom satu, a vrijeme donošenja se najavljuje pet dana ranije. </w:t>
      </w:r>
    </w:p>
    <w:p w14:paraId="6DDC5AF4" w14:textId="3C0D5A75" w:rsidR="001D1C21" w:rsidRPr="00B35B46" w:rsidRDefault="006348ED" w:rsidP="00911485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iCs/>
          <w:color w:val="000000"/>
          <w:sz w:val="24"/>
          <w:szCs w:val="24"/>
          <w:u w:val="single"/>
        </w:rPr>
      </w:pPr>
      <w:r>
        <w:rPr>
          <w:i/>
          <w:iCs/>
          <w:color w:val="000000"/>
          <w:sz w:val="24"/>
          <w:szCs w:val="24"/>
          <w:u w:val="single"/>
        </w:rPr>
        <w:t xml:space="preserve">c) </w:t>
      </w:r>
      <w:r w:rsidR="00DB2C61" w:rsidRPr="00B35B46">
        <w:rPr>
          <w:i/>
          <w:iCs/>
          <w:color w:val="000000"/>
          <w:sz w:val="24"/>
          <w:szCs w:val="24"/>
          <w:u w:val="single"/>
        </w:rPr>
        <w:t xml:space="preserve">SAMOSTALNI PRAKTIČNI RADOVI </w:t>
      </w:r>
    </w:p>
    <w:p w14:paraId="399A3D26" w14:textId="77777777" w:rsidR="001D1C21" w:rsidRPr="00911485" w:rsidRDefault="00DB2C61">
      <w:pPr>
        <w:jc w:val="both"/>
        <w:rPr>
          <w:sz w:val="24"/>
          <w:szCs w:val="24"/>
        </w:rPr>
      </w:pPr>
      <w:r w:rsidRPr="00911485">
        <w:rPr>
          <w:sz w:val="24"/>
          <w:szCs w:val="24"/>
        </w:rPr>
        <w:t xml:space="preserve">(izvođenje </w:t>
      </w:r>
      <w:r w:rsidRPr="00911485">
        <w:rPr>
          <w:color w:val="000000" w:themeColor="text1"/>
          <w:sz w:val="24"/>
          <w:szCs w:val="24"/>
        </w:rPr>
        <w:t xml:space="preserve">pokusa na satu i kao domaći rad, prikazi istraživanja, prikazi zaključaka rasprava, izrada i predstavljanje referata, herbarija, zbirki, plakata i seminarskih radova) </w:t>
      </w:r>
    </w:p>
    <w:tbl>
      <w:tblPr>
        <w:tblStyle w:val="a1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06"/>
        <w:gridCol w:w="2191"/>
        <w:gridCol w:w="2064"/>
        <w:gridCol w:w="2614"/>
        <w:gridCol w:w="2693"/>
      </w:tblGrid>
      <w:tr w:rsidR="001D1C21" w14:paraId="4140E6EA" w14:textId="77777777" w:rsidTr="00903E67">
        <w:tc>
          <w:tcPr>
            <w:tcW w:w="1206" w:type="dxa"/>
          </w:tcPr>
          <w:p w14:paraId="6D28B40B" w14:textId="77777777" w:rsidR="001D1C21" w:rsidRDefault="00DB2C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ELEMENTI</w:t>
            </w:r>
          </w:p>
        </w:tc>
        <w:tc>
          <w:tcPr>
            <w:tcW w:w="2191" w:type="dxa"/>
          </w:tcPr>
          <w:p w14:paraId="4D8FF0A6" w14:textId="77777777" w:rsidR="001D1C21" w:rsidRDefault="00DB2C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ODLIČAN</w:t>
            </w:r>
          </w:p>
        </w:tc>
        <w:tc>
          <w:tcPr>
            <w:tcW w:w="2064" w:type="dxa"/>
          </w:tcPr>
          <w:p w14:paraId="260FE473" w14:textId="77777777" w:rsidR="001D1C21" w:rsidRDefault="00DB2C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VRLO DOBAR</w:t>
            </w:r>
          </w:p>
        </w:tc>
        <w:tc>
          <w:tcPr>
            <w:tcW w:w="2614" w:type="dxa"/>
          </w:tcPr>
          <w:p w14:paraId="4ABBE8F1" w14:textId="77777777" w:rsidR="001D1C21" w:rsidRDefault="00DB2C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DOBAR</w:t>
            </w:r>
          </w:p>
        </w:tc>
        <w:tc>
          <w:tcPr>
            <w:tcW w:w="2693" w:type="dxa"/>
          </w:tcPr>
          <w:p w14:paraId="25E4453C" w14:textId="77777777" w:rsidR="001D1C21" w:rsidRDefault="00DB2C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DOVOLJAN</w:t>
            </w:r>
          </w:p>
        </w:tc>
      </w:tr>
      <w:tr w:rsidR="001D1C21" w14:paraId="5F9C8AF8" w14:textId="77777777" w:rsidTr="00903E67">
        <w:tc>
          <w:tcPr>
            <w:tcW w:w="1206" w:type="dxa"/>
          </w:tcPr>
          <w:p w14:paraId="71E769DC" w14:textId="77777777" w:rsidR="001D1C21" w:rsidRDefault="00DB2C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sadržaj </w:t>
            </w:r>
          </w:p>
          <w:p w14:paraId="55D5085E" w14:textId="77777777" w:rsidR="001D1C21" w:rsidRDefault="001D1C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14:paraId="68AEEA45" w14:textId="77777777" w:rsidR="001D1C21" w:rsidRDefault="00DB2C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točno, jasno, </w:t>
            </w:r>
          </w:p>
          <w:p w14:paraId="195E3707" w14:textId="77777777" w:rsidR="001D1C21" w:rsidRDefault="00DB2C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primjerena količina </w:t>
            </w:r>
          </w:p>
          <w:p w14:paraId="4E71D8D7" w14:textId="77777777" w:rsidR="001D1C21" w:rsidRDefault="00DB2C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gradiva i primjereno </w:t>
            </w:r>
          </w:p>
          <w:p w14:paraId="00988D05" w14:textId="77777777" w:rsidR="001D1C21" w:rsidRDefault="00DB2C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uzrastu</w:t>
            </w:r>
          </w:p>
          <w:p w14:paraId="7766B548" w14:textId="77777777" w:rsidR="001D1C21" w:rsidRDefault="001D1C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64" w:type="dxa"/>
          </w:tcPr>
          <w:p w14:paraId="3A457B67" w14:textId="77777777" w:rsidR="001D1C21" w:rsidRDefault="00DB2C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neprimjerena </w:t>
            </w:r>
          </w:p>
          <w:p w14:paraId="169BE12F" w14:textId="77777777" w:rsidR="001D1C21" w:rsidRDefault="00DB2C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količina gradiva, </w:t>
            </w:r>
          </w:p>
          <w:p w14:paraId="751A757A" w14:textId="77777777" w:rsidR="001D1C21" w:rsidRDefault="00DB2C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korištenje </w:t>
            </w:r>
          </w:p>
          <w:p w14:paraId="1319CC5F" w14:textId="77777777" w:rsidR="001D1C21" w:rsidRDefault="00DB2C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nerazumljivih </w:t>
            </w:r>
          </w:p>
          <w:p w14:paraId="5FC22683" w14:textId="77777777" w:rsidR="001D1C21" w:rsidRDefault="00DB2C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pojmova</w:t>
            </w:r>
          </w:p>
        </w:tc>
        <w:tc>
          <w:tcPr>
            <w:tcW w:w="2614" w:type="dxa"/>
          </w:tcPr>
          <w:p w14:paraId="364C4CCD" w14:textId="77777777" w:rsidR="001D1C21" w:rsidRDefault="00DB2C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nejasno, </w:t>
            </w:r>
          </w:p>
          <w:p w14:paraId="282B2CD1" w14:textId="77777777" w:rsidR="001D1C21" w:rsidRDefault="00DB2C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sadržaj sadrži </w:t>
            </w:r>
          </w:p>
          <w:p w14:paraId="1B630753" w14:textId="77777777" w:rsidR="001D1C21" w:rsidRDefault="00DB2C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pogreške</w:t>
            </w:r>
          </w:p>
          <w:p w14:paraId="411CB3E0" w14:textId="77777777" w:rsidR="001D1C21" w:rsidRDefault="001D1C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8A67AA2" w14:textId="1EC3503C" w:rsidR="001D1C21" w:rsidRDefault="00DB2C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nerazumljivo i nejasno</w:t>
            </w:r>
          </w:p>
          <w:p w14:paraId="65BB5AF0" w14:textId="77777777" w:rsidR="001D1C21" w:rsidRDefault="001D1C21">
            <w:pPr>
              <w:jc w:val="both"/>
              <w:rPr>
                <w:sz w:val="24"/>
                <w:szCs w:val="24"/>
              </w:rPr>
            </w:pPr>
          </w:p>
        </w:tc>
      </w:tr>
      <w:tr w:rsidR="001D1C21" w14:paraId="77B23CB6" w14:textId="77777777" w:rsidTr="00903E67">
        <w:trPr>
          <w:trHeight w:val="1221"/>
        </w:trPr>
        <w:tc>
          <w:tcPr>
            <w:tcW w:w="1206" w:type="dxa"/>
          </w:tcPr>
          <w:p w14:paraId="138C2782" w14:textId="77777777" w:rsidR="001D1C21" w:rsidRDefault="00DB2C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izgled </w:t>
            </w:r>
          </w:p>
          <w:p w14:paraId="02D470C9" w14:textId="77777777" w:rsidR="001D1C21" w:rsidRDefault="001D1C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1" w:type="dxa"/>
          </w:tcPr>
          <w:p w14:paraId="2AF7783B" w14:textId="77777777" w:rsidR="001D1C21" w:rsidRDefault="00DB2C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uredan, pregledan, </w:t>
            </w:r>
          </w:p>
          <w:p w14:paraId="72CC4587" w14:textId="77777777" w:rsidR="001D1C21" w:rsidRDefault="00DB2C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sustavan, veličina </w:t>
            </w:r>
          </w:p>
          <w:p w14:paraId="21943193" w14:textId="77777777" w:rsidR="001D1C21" w:rsidRDefault="00DB2C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slova (čitljivo s 2 </w:t>
            </w:r>
          </w:p>
          <w:p w14:paraId="4D3E8CAC" w14:textId="77777777" w:rsidR="001D1C21" w:rsidRDefault="00DB2C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metra)</w:t>
            </w:r>
          </w:p>
          <w:p w14:paraId="73A78C21" w14:textId="77777777" w:rsidR="001D1C21" w:rsidRDefault="001D1C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64" w:type="dxa"/>
          </w:tcPr>
          <w:p w14:paraId="7DB7D288" w14:textId="77777777" w:rsidR="001D1C21" w:rsidRDefault="00DB2C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nije u potpunosti </w:t>
            </w:r>
          </w:p>
          <w:p w14:paraId="1014B80D" w14:textId="77777777" w:rsidR="001D1C21" w:rsidRDefault="00DB2C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pregledan</w:t>
            </w:r>
          </w:p>
          <w:p w14:paraId="05E57BF4" w14:textId="77777777" w:rsidR="001D1C21" w:rsidRDefault="001D1C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14" w:type="dxa"/>
          </w:tcPr>
          <w:p w14:paraId="43582483" w14:textId="2E4B1EF6" w:rsidR="001D1C21" w:rsidRDefault="00DB2C61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nepregledan,bez</w:t>
            </w:r>
            <w:proofErr w:type="spellEnd"/>
            <w:r>
              <w:rPr>
                <w:sz w:val="24"/>
                <w:szCs w:val="24"/>
              </w:rPr>
              <w:t xml:space="preserve"> sustavnog redoslijeda</w:t>
            </w:r>
          </w:p>
          <w:p w14:paraId="277D9E44" w14:textId="77777777" w:rsidR="001D1C21" w:rsidRDefault="001D1C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DD64697" w14:textId="45E9C000" w:rsidR="001D1C21" w:rsidRDefault="00DB2C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neuredan, nepregledan</w:t>
            </w:r>
          </w:p>
          <w:p w14:paraId="205F00E6" w14:textId="77777777" w:rsidR="001D1C21" w:rsidRDefault="001D1C21">
            <w:pPr>
              <w:jc w:val="both"/>
              <w:rPr>
                <w:sz w:val="24"/>
                <w:szCs w:val="24"/>
              </w:rPr>
            </w:pPr>
          </w:p>
        </w:tc>
      </w:tr>
      <w:tr w:rsidR="001D1C21" w14:paraId="333A02B0" w14:textId="77777777" w:rsidTr="00903E67">
        <w:tc>
          <w:tcPr>
            <w:tcW w:w="1206" w:type="dxa"/>
          </w:tcPr>
          <w:p w14:paraId="0BD00510" w14:textId="77777777" w:rsidR="001D1C21" w:rsidRPr="00911485" w:rsidRDefault="00DB2C6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11485">
              <w:rPr>
                <w:color w:val="000000" w:themeColor="text1"/>
                <w:sz w:val="24"/>
                <w:szCs w:val="24"/>
              </w:rPr>
              <w:t xml:space="preserve">izlaganje </w:t>
            </w:r>
          </w:p>
          <w:p w14:paraId="465EDC80" w14:textId="77777777" w:rsidR="001D1C21" w:rsidRPr="00911485" w:rsidRDefault="001D1C2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91" w:type="dxa"/>
          </w:tcPr>
          <w:p w14:paraId="403E025A" w14:textId="77777777" w:rsidR="001D1C21" w:rsidRPr="00911485" w:rsidRDefault="00DB2C6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11485">
              <w:rPr>
                <w:color w:val="000000" w:themeColor="text1"/>
                <w:sz w:val="24"/>
                <w:szCs w:val="24"/>
              </w:rPr>
              <w:t xml:space="preserve">samostalno, tečno, </w:t>
            </w:r>
          </w:p>
          <w:p w14:paraId="25ED0718" w14:textId="77777777" w:rsidR="001D1C21" w:rsidRPr="00911485" w:rsidRDefault="00DB2C6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11485">
              <w:rPr>
                <w:color w:val="000000" w:themeColor="text1"/>
                <w:sz w:val="24"/>
                <w:szCs w:val="24"/>
              </w:rPr>
              <w:t xml:space="preserve">sustavno, jasno, </w:t>
            </w:r>
          </w:p>
          <w:p w14:paraId="1135F9BD" w14:textId="77777777" w:rsidR="001D1C21" w:rsidRPr="00911485" w:rsidRDefault="00DB2C6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11485">
              <w:rPr>
                <w:color w:val="000000" w:themeColor="text1"/>
                <w:sz w:val="24"/>
                <w:szCs w:val="24"/>
              </w:rPr>
              <w:t>glasno</w:t>
            </w:r>
          </w:p>
          <w:p w14:paraId="5EBA8F37" w14:textId="77777777" w:rsidR="001D1C21" w:rsidRPr="00911485" w:rsidRDefault="001D1C2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64" w:type="dxa"/>
          </w:tcPr>
          <w:p w14:paraId="75C1F19F" w14:textId="61D27AF3" w:rsidR="001D1C21" w:rsidRPr="00911485" w:rsidRDefault="00903E6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11485">
              <w:rPr>
                <w:color w:val="000000" w:themeColor="text1"/>
                <w:sz w:val="24"/>
                <w:szCs w:val="24"/>
              </w:rPr>
              <w:t>P</w:t>
            </w:r>
            <w:r w:rsidR="00DB2C61" w:rsidRPr="00911485">
              <w:rPr>
                <w:color w:val="000000" w:themeColor="text1"/>
                <w:sz w:val="24"/>
                <w:szCs w:val="24"/>
              </w:rPr>
              <w:t>omalo</w:t>
            </w:r>
            <w:r w:rsidRPr="00911485">
              <w:rPr>
                <w:color w:val="000000" w:themeColor="text1"/>
                <w:sz w:val="24"/>
                <w:szCs w:val="24"/>
              </w:rPr>
              <w:t xml:space="preserve"> </w:t>
            </w:r>
            <w:r w:rsidR="00DB2C61" w:rsidRPr="00911485">
              <w:rPr>
                <w:color w:val="000000" w:themeColor="text1"/>
                <w:sz w:val="24"/>
                <w:szCs w:val="24"/>
              </w:rPr>
              <w:t>nesiguran u izlaganju</w:t>
            </w:r>
          </w:p>
          <w:p w14:paraId="2C5F622A" w14:textId="77777777" w:rsidR="001D1C21" w:rsidRPr="00911485" w:rsidRDefault="001D1C2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14" w:type="dxa"/>
          </w:tcPr>
          <w:p w14:paraId="270087EE" w14:textId="2F5D5E86" w:rsidR="001D1C21" w:rsidRPr="00911485" w:rsidRDefault="00DB2C6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11485">
              <w:rPr>
                <w:color w:val="000000" w:themeColor="text1"/>
                <w:sz w:val="24"/>
                <w:szCs w:val="24"/>
              </w:rPr>
              <w:t>jako nesiguran, čita</w:t>
            </w:r>
          </w:p>
          <w:p w14:paraId="5A6B858F" w14:textId="77777777" w:rsidR="001D1C21" w:rsidRPr="00911485" w:rsidRDefault="001D1C2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8C5238C" w14:textId="33778E4D" w:rsidR="001D1C21" w:rsidRPr="00911485" w:rsidRDefault="00DB2C6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11485">
              <w:rPr>
                <w:color w:val="000000" w:themeColor="text1"/>
                <w:sz w:val="24"/>
                <w:szCs w:val="24"/>
              </w:rPr>
              <w:t xml:space="preserve">ne poznaje sadržaj, čita </w:t>
            </w:r>
          </w:p>
          <w:p w14:paraId="3F943174" w14:textId="0C9AF2B2" w:rsidR="001D1C21" w:rsidRPr="00911485" w:rsidRDefault="00DB2C61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911485">
              <w:rPr>
                <w:color w:val="000000" w:themeColor="text1"/>
                <w:sz w:val="24"/>
                <w:szCs w:val="24"/>
              </w:rPr>
              <w:t>tekst koji ne razumije</w:t>
            </w:r>
          </w:p>
        </w:tc>
      </w:tr>
    </w:tbl>
    <w:p w14:paraId="6FC96892" w14:textId="77777777" w:rsidR="00F62CF1" w:rsidRDefault="00F62CF1">
      <w:pPr>
        <w:jc w:val="both"/>
        <w:rPr>
          <w:sz w:val="24"/>
          <w:szCs w:val="24"/>
        </w:rPr>
      </w:pPr>
    </w:p>
    <w:p w14:paraId="5385E1B8" w14:textId="64496C37" w:rsidR="001D1C21" w:rsidRPr="00F62CF1" w:rsidRDefault="00DB2C61">
      <w:pPr>
        <w:jc w:val="both"/>
        <w:rPr>
          <w:b/>
          <w:bCs/>
          <w:sz w:val="24"/>
          <w:szCs w:val="24"/>
          <w:u w:val="single"/>
        </w:rPr>
      </w:pPr>
      <w:r w:rsidRPr="00F62CF1">
        <w:rPr>
          <w:b/>
          <w:bCs/>
          <w:sz w:val="24"/>
          <w:szCs w:val="24"/>
          <w:u w:val="single"/>
        </w:rPr>
        <w:t xml:space="preserve">OPISNO PRAĆENJE UČENIKA </w:t>
      </w:r>
    </w:p>
    <w:p w14:paraId="52312A22" w14:textId="77777777" w:rsidR="001D1C21" w:rsidRDefault="00DB2C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Opisno praćenje učenika podrazumijeva marljivost i zalaganje, odnos prema radu, odnos prema učitelju i ostalim učenicima, te školskoj imovini, napredovanje ili nazadovanje u radu, urednost, interes za predmet i slično. </w:t>
      </w:r>
    </w:p>
    <w:p w14:paraId="432A2F78" w14:textId="77777777" w:rsidR="001D1C21" w:rsidRPr="00F62CF1" w:rsidRDefault="00DB2C61">
      <w:pPr>
        <w:jc w:val="both"/>
        <w:rPr>
          <w:b/>
          <w:bCs/>
          <w:sz w:val="24"/>
          <w:szCs w:val="24"/>
          <w:u w:val="single"/>
        </w:rPr>
      </w:pPr>
      <w:r w:rsidRPr="00F62CF1">
        <w:rPr>
          <w:b/>
          <w:bCs/>
          <w:sz w:val="24"/>
          <w:szCs w:val="24"/>
          <w:u w:val="single"/>
        </w:rPr>
        <w:t xml:space="preserve">ZAKLJUČNA OCJENA </w:t>
      </w:r>
    </w:p>
    <w:p w14:paraId="446BF59F" w14:textId="77777777" w:rsidR="001D1C21" w:rsidRDefault="00DB2C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Zaključna ocjena iz prirode, biologije i kemije izraz je postignute razine učenikovih kompetencija i rezultat ukupnog vrednovanja tijekom nastavne godine. Kao početno polazište kod zaključivanja ocjene uzima se u obzir aritmetička sredina ocjena iz elemenata ocjenjivanja. Osim aritmetičke sredine, u zaključnu ocjenu ulaze sve bilješke praćenja. </w:t>
      </w:r>
      <w:r w:rsidRPr="00911485">
        <w:rPr>
          <w:b/>
          <w:color w:val="000000" w:themeColor="text1"/>
          <w:sz w:val="24"/>
          <w:szCs w:val="24"/>
          <w:u w:val="single"/>
        </w:rPr>
        <w:t>Zaključna ocjena ne mora proizlaziti iz aritmetičke sredine upisanih ocjena</w:t>
      </w:r>
      <w:r>
        <w:rPr>
          <w:sz w:val="24"/>
          <w:szCs w:val="24"/>
        </w:rPr>
        <w:t>, osobito ako je učenik pokazao napredak u drugom polugodištu.</w:t>
      </w:r>
    </w:p>
    <w:sectPr w:rsidR="001D1C21" w:rsidSect="00753BDF">
      <w:pgSz w:w="11906" w:h="16838"/>
      <w:pgMar w:top="510" w:right="454" w:bottom="510" w:left="454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B6A4F"/>
    <w:multiLevelType w:val="multilevel"/>
    <w:tmpl w:val="2C5E59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FA307E"/>
    <w:multiLevelType w:val="multilevel"/>
    <w:tmpl w:val="20B0402E"/>
    <w:lvl w:ilvl="0">
      <w:start w:val="3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147952">
    <w:abstractNumId w:val="1"/>
  </w:num>
  <w:num w:numId="2" w16cid:durableId="127167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C21"/>
    <w:rsid w:val="0005546B"/>
    <w:rsid w:val="000D05FF"/>
    <w:rsid w:val="0010732C"/>
    <w:rsid w:val="001D1C21"/>
    <w:rsid w:val="00272BB9"/>
    <w:rsid w:val="00287DE4"/>
    <w:rsid w:val="00466550"/>
    <w:rsid w:val="005C6DEE"/>
    <w:rsid w:val="006348ED"/>
    <w:rsid w:val="0064345E"/>
    <w:rsid w:val="006C0DD1"/>
    <w:rsid w:val="006F6D67"/>
    <w:rsid w:val="00707A45"/>
    <w:rsid w:val="00753BDF"/>
    <w:rsid w:val="00836934"/>
    <w:rsid w:val="00903E67"/>
    <w:rsid w:val="00911485"/>
    <w:rsid w:val="00A00936"/>
    <w:rsid w:val="00A65CBC"/>
    <w:rsid w:val="00B35B46"/>
    <w:rsid w:val="00C7695F"/>
    <w:rsid w:val="00DB2C61"/>
    <w:rsid w:val="00DC3FD6"/>
    <w:rsid w:val="00E2714E"/>
    <w:rsid w:val="00F62CF1"/>
    <w:rsid w:val="00FE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1CBC9"/>
  <w15:docId w15:val="{1EE37399-0B8B-4784-A123-9C18740ED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Marko Jelenić</cp:lastModifiedBy>
  <cp:revision>19</cp:revision>
  <dcterms:created xsi:type="dcterms:W3CDTF">2025-09-08T20:28:00Z</dcterms:created>
  <dcterms:modified xsi:type="dcterms:W3CDTF">2025-11-04T08:47:00Z</dcterms:modified>
</cp:coreProperties>
</file>